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EE" w:rsidRDefault="00975AEE" w:rsidP="00975AEE">
      <w:pPr>
        <w:pStyle w:val="a3"/>
        <w:shd w:val="clear" w:color="auto" w:fill="FFFFFF"/>
        <w:spacing w:before="0" w:beforeAutospacing="0" w:line="315" w:lineRule="atLeast"/>
        <w:jc w:val="both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  <w:sz w:val="22"/>
          <w:szCs w:val="22"/>
        </w:rPr>
        <w:t xml:space="preserve">Опубликован доклад </w:t>
      </w:r>
      <w:proofErr w:type="spellStart"/>
      <w:r>
        <w:rPr>
          <w:rFonts w:ascii="Tahoma" w:hAnsi="Tahoma" w:cs="Tahoma"/>
          <w:color w:val="333333"/>
          <w:sz w:val="22"/>
          <w:szCs w:val="22"/>
        </w:rPr>
        <w:t>Роструда</w:t>
      </w:r>
      <w:proofErr w:type="spellEnd"/>
      <w:r>
        <w:rPr>
          <w:rFonts w:ascii="Tahoma" w:hAnsi="Tahoma" w:cs="Tahoma"/>
          <w:color w:val="333333"/>
          <w:sz w:val="22"/>
          <w:szCs w:val="22"/>
        </w:rPr>
        <w:t xml:space="preserve"> за III квартал 2022 года, в котором даны разъяснения по поводу правомерного поведения и объясняются новые требований нормативно-правовых актов.</w:t>
      </w:r>
    </w:p>
    <w:p w:rsidR="00975AEE" w:rsidRDefault="00975AEE" w:rsidP="00975AEE">
      <w:pPr>
        <w:pStyle w:val="a3"/>
        <w:shd w:val="clear" w:color="auto" w:fill="FFFFFF"/>
        <w:spacing w:before="0" w:beforeAutospacing="0" w:line="315" w:lineRule="atLeast"/>
        <w:jc w:val="both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  <w:sz w:val="22"/>
          <w:szCs w:val="22"/>
        </w:rPr>
        <w:t xml:space="preserve">В Докладе разъясняются основания отстранения от работы сотрудников в соответствии со ст.76 ТК РФ. К ним относится факт появления на рабочем месте в состоянии опьянения (должен быть подтвержден), не прохождение обучения и проверки знаний в сфере ОТ, </w:t>
      </w:r>
      <w:proofErr w:type="spellStart"/>
      <w:r>
        <w:rPr>
          <w:rFonts w:ascii="Tahoma" w:hAnsi="Tahoma" w:cs="Tahoma"/>
          <w:color w:val="333333"/>
          <w:sz w:val="22"/>
          <w:szCs w:val="22"/>
        </w:rPr>
        <w:t>непрохождение</w:t>
      </w:r>
      <w:proofErr w:type="spellEnd"/>
      <w:r>
        <w:rPr>
          <w:rFonts w:ascii="Tahoma" w:hAnsi="Tahoma" w:cs="Tahoma"/>
          <w:color w:val="333333"/>
          <w:sz w:val="22"/>
          <w:szCs w:val="22"/>
        </w:rPr>
        <w:t xml:space="preserve"> обязательного медосмотра. В двух последних случаях </w:t>
      </w:r>
      <w:proofErr w:type="spellStart"/>
      <w:r>
        <w:rPr>
          <w:rFonts w:ascii="Tahoma" w:hAnsi="Tahoma" w:cs="Tahoma"/>
          <w:color w:val="333333"/>
          <w:sz w:val="22"/>
          <w:szCs w:val="22"/>
        </w:rPr>
        <w:t>непрохождение</w:t>
      </w:r>
      <w:proofErr w:type="spellEnd"/>
      <w:r>
        <w:rPr>
          <w:rFonts w:ascii="Tahoma" w:hAnsi="Tahoma" w:cs="Tahoma"/>
          <w:color w:val="333333"/>
          <w:sz w:val="22"/>
          <w:szCs w:val="22"/>
        </w:rPr>
        <w:t xml:space="preserve"> не по вине работника квалифицируется как простой.</w:t>
      </w:r>
    </w:p>
    <w:p w:rsidR="00975AEE" w:rsidRDefault="00975AEE" w:rsidP="00975AEE">
      <w:pPr>
        <w:pStyle w:val="a3"/>
        <w:shd w:val="clear" w:color="auto" w:fill="FFFFFF"/>
        <w:spacing w:before="0" w:beforeAutospacing="0" w:line="315" w:lineRule="atLeast"/>
        <w:jc w:val="both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  <w:sz w:val="22"/>
          <w:szCs w:val="22"/>
        </w:rPr>
        <w:t xml:space="preserve">Также сотрудник отстраняется при наличии медицинских противопоказаний, вследствие прекращения/приостановления действия специального права сотрудника, по требованию уполномоченных органов и должностных лиц, если работник не использует СИЗ, которые обязательны для него. Иностранные граждане отстраняются в случае </w:t>
      </w:r>
      <w:proofErr w:type="gramStart"/>
      <w:r>
        <w:rPr>
          <w:rFonts w:ascii="Tahoma" w:hAnsi="Tahoma" w:cs="Tahoma"/>
          <w:color w:val="333333"/>
          <w:sz w:val="22"/>
          <w:szCs w:val="22"/>
        </w:rPr>
        <w:t>приостановления/окончания срока действия разрешения</w:t>
      </w:r>
      <w:proofErr w:type="gramEnd"/>
      <w:r>
        <w:rPr>
          <w:rFonts w:ascii="Tahoma" w:hAnsi="Tahoma" w:cs="Tahoma"/>
          <w:color w:val="333333"/>
          <w:sz w:val="22"/>
          <w:szCs w:val="22"/>
        </w:rPr>
        <w:t xml:space="preserve"> на работу или разрешения на пребывание на территории РФ, завершения срока действия полиса ОМС.</w:t>
      </w:r>
    </w:p>
    <w:p w:rsidR="00975AEE" w:rsidRDefault="00975AEE" w:rsidP="00975AEE">
      <w:pPr>
        <w:pStyle w:val="a3"/>
        <w:shd w:val="clear" w:color="auto" w:fill="FFFFFF"/>
        <w:spacing w:before="0" w:beforeAutospacing="0" w:line="315" w:lineRule="atLeast"/>
        <w:jc w:val="both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  <w:sz w:val="22"/>
          <w:szCs w:val="22"/>
        </w:rPr>
        <w:t>В документе поясняется механизм отстранения от работы отдельных категорий работников и соответствующие основания. В их числе педагогические работники, кадастровые инженеры, спортсмены, работники в области образования, воспитания, развития несовершеннолетних, руководители государственных организаций, члены исполнительных органов финансовых организаций, работники сферы общественного питания, а также сотрудники, занятые на подземных работах.</w:t>
      </w:r>
    </w:p>
    <w:p w:rsidR="00975AEE" w:rsidRDefault="00975AEE" w:rsidP="00975AEE">
      <w:pPr>
        <w:pStyle w:val="a3"/>
        <w:shd w:val="clear" w:color="auto" w:fill="FFFFFF"/>
        <w:spacing w:before="0" w:beforeAutospacing="0" w:line="315" w:lineRule="atLeast"/>
        <w:jc w:val="both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  <w:sz w:val="22"/>
          <w:szCs w:val="22"/>
        </w:rPr>
        <w:t>Даются разъяснения по отдельным вопросам. Например, должен ли учитель русского языка и литературы проходить психологическое освидетельствование. Обязательность такой меры наступает в связи с особенностью конкретной трудовой деятельности, а не направленность работы организации. В соответствии с приказом Минздрава от 20.05.2022 №342н педагогические работники относятся к такой категории деятельности.</w:t>
      </w:r>
    </w:p>
    <w:p w:rsidR="00975AEE" w:rsidRDefault="00975AEE" w:rsidP="00975AEE">
      <w:pPr>
        <w:pStyle w:val="a3"/>
        <w:shd w:val="clear" w:color="auto" w:fill="FFFFFF"/>
        <w:spacing w:before="0" w:beforeAutospacing="0" w:line="315" w:lineRule="atLeast"/>
        <w:jc w:val="both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  <w:sz w:val="22"/>
          <w:szCs w:val="22"/>
        </w:rPr>
        <w:t>Также разъясняется, что работодатели не имеют право отстранять от работы не вакцинированного сотрудника при наличии у него медицинских противопоказаний и предъявления соответствующих подтверждений в установленный срок. Даются пояснения по поводу отстранения медработников из-за истечения аккредитации. До момента получения новой или прохождения первичной аккредитации работодатель не имеет права допускать к работе врача.</w:t>
      </w:r>
    </w:p>
    <w:p w:rsidR="00E00E1D" w:rsidRDefault="00E00E1D"/>
    <w:sectPr w:rsidR="00E00E1D" w:rsidSect="00E0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AEE"/>
    <w:rsid w:val="00975AEE"/>
    <w:rsid w:val="00E0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2022-11-17T04:50:00Z</dcterms:created>
  <dcterms:modified xsi:type="dcterms:W3CDTF">2022-11-17T04:51:00Z</dcterms:modified>
</cp:coreProperties>
</file>